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D28C2" w:rsidRDefault="00BD28C2"/>
    <w:p w:rsidR="008337D0" w:rsidRDefault="008337D0">
      <w:pPr>
        <w:jc w:val="righ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6985</wp:posOffset>
            </wp:positionV>
            <wp:extent cx="1143000" cy="1143000"/>
            <wp:effectExtent l="0" t="0" r="0" b="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p w:rsidR="008337D0" w:rsidRDefault="008337D0">
      <w:pPr>
        <w:jc w:val="right"/>
      </w:pPr>
    </w:p>
    <w:p w:rsidR="008337D0" w:rsidRDefault="008337D0">
      <w:pPr>
        <w:jc w:val="right"/>
      </w:pPr>
    </w:p>
    <w:p w:rsidR="008337D0" w:rsidRDefault="008337D0">
      <w:pPr>
        <w:jc w:val="right"/>
      </w:pPr>
    </w:p>
    <w:p w:rsidR="008337D0" w:rsidRDefault="008337D0">
      <w:pPr>
        <w:jc w:val="right"/>
      </w:pPr>
    </w:p>
    <w:p w:rsidR="00BD28C2" w:rsidRDefault="00BD28C2">
      <w:pPr>
        <w:jc w:val="right"/>
      </w:pPr>
    </w:p>
    <w:p w:rsidR="00BD28C2" w:rsidRDefault="00BD28C2"/>
    <w:tbl>
      <w:tblPr>
        <w:tblStyle w:val="a"/>
        <w:tblW w:w="921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635"/>
      </w:tblGrid>
      <w:tr w:rsidR="00BD28C2">
        <w:trPr>
          <w:trHeight w:val="420"/>
        </w:trPr>
        <w:tc>
          <w:tcPr>
            <w:tcW w:w="9210" w:type="dxa"/>
            <w:gridSpan w:val="2"/>
            <w:shd w:val="clear" w:color="auto" w:fill="666666"/>
            <w:tcMar>
              <w:top w:w="100" w:type="dxa"/>
              <w:left w:w="100" w:type="dxa"/>
              <w:bottom w:w="100" w:type="dxa"/>
              <w:right w:w="100" w:type="dxa"/>
            </w:tcMar>
          </w:tcPr>
          <w:p w:rsidR="00BD28C2" w:rsidRDefault="008337D0">
            <w:pPr>
              <w:widowControl w:val="0"/>
              <w:pBdr>
                <w:top w:val="nil"/>
                <w:left w:val="nil"/>
                <w:bottom w:val="nil"/>
                <w:right w:val="nil"/>
                <w:between w:val="nil"/>
              </w:pBdr>
              <w:spacing w:line="240" w:lineRule="auto"/>
              <w:jc w:val="center"/>
              <w:rPr>
                <w:b/>
                <w:color w:val="FFFFFF"/>
              </w:rPr>
            </w:pPr>
            <w:r>
              <w:rPr>
                <w:b/>
                <w:color w:val="FFFFFF"/>
              </w:rPr>
              <w:t>Learning Project WEEK 5- Environments</w:t>
            </w:r>
          </w:p>
        </w:tc>
      </w:tr>
      <w:tr w:rsidR="00BD28C2">
        <w:trPr>
          <w:trHeight w:val="420"/>
        </w:trPr>
        <w:tc>
          <w:tcPr>
            <w:tcW w:w="9210" w:type="dxa"/>
            <w:gridSpan w:val="2"/>
            <w:shd w:val="clear" w:color="auto" w:fill="auto"/>
            <w:tcMar>
              <w:top w:w="100" w:type="dxa"/>
              <w:left w:w="100" w:type="dxa"/>
              <w:bottom w:w="100" w:type="dxa"/>
              <w:right w:w="100" w:type="dxa"/>
            </w:tcMar>
          </w:tcPr>
          <w:p w:rsidR="00BD28C2" w:rsidRDefault="008337D0">
            <w:pPr>
              <w:widowControl w:val="0"/>
              <w:pBdr>
                <w:top w:val="nil"/>
                <w:left w:val="nil"/>
                <w:bottom w:val="nil"/>
                <w:right w:val="nil"/>
                <w:between w:val="nil"/>
              </w:pBdr>
              <w:spacing w:line="240" w:lineRule="auto"/>
              <w:jc w:val="center"/>
            </w:pPr>
            <w:r>
              <w:rPr>
                <w:b/>
              </w:rPr>
              <w:t xml:space="preserve">Age Range: </w:t>
            </w:r>
            <w:r>
              <w:t>EYFS</w:t>
            </w:r>
          </w:p>
        </w:tc>
      </w:tr>
      <w:tr w:rsidR="00BD28C2">
        <w:tc>
          <w:tcPr>
            <w:tcW w:w="4575" w:type="dxa"/>
            <w:shd w:val="clear" w:color="auto" w:fill="999999"/>
            <w:tcMar>
              <w:top w:w="100" w:type="dxa"/>
              <w:left w:w="100" w:type="dxa"/>
              <w:bottom w:w="100" w:type="dxa"/>
              <w:right w:w="100" w:type="dxa"/>
            </w:tcMar>
          </w:tcPr>
          <w:p w:rsidR="00BD28C2" w:rsidRDefault="008337D0">
            <w:pPr>
              <w:widowControl w:val="0"/>
              <w:spacing w:line="240" w:lineRule="auto"/>
              <w:jc w:val="center"/>
              <w:rPr>
                <w:b/>
              </w:rPr>
            </w:pPr>
            <w:r>
              <w:rPr>
                <w:b/>
                <w:sz w:val="20"/>
                <w:szCs w:val="20"/>
              </w:rPr>
              <w:t>Weekly Maths Tasks (Aim to do 1 per day)</w:t>
            </w:r>
          </w:p>
        </w:tc>
        <w:tc>
          <w:tcPr>
            <w:tcW w:w="4635" w:type="dxa"/>
            <w:shd w:val="clear" w:color="auto" w:fill="999999"/>
            <w:tcMar>
              <w:top w:w="100" w:type="dxa"/>
              <w:left w:w="100" w:type="dxa"/>
              <w:bottom w:w="100" w:type="dxa"/>
              <w:right w:w="100" w:type="dxa"/>
            </w:tcMar>
          </w:tcPr>
          <w:p w:rsidR="00BD28C2" w:rsidRDefault="008337D0">
            <w:pPr>
              <w:widowControl w:val="0"/>
              <w:spacing w:line="240" w:lineRule="auto"/>
              <w:jc w:val="center"/>
              <w:rPr>
                <w:b/>
              </w:rPr>
            </w:pPr>
            <w:r>
              <w:rPr>
                <w:b/>
                <w:sz w:val="20"/>
                <w:szCs w:val="20"/>
              </w:rPr>
              <w:t>Weekly Reading Tasks (Aim to do 1 per day)</w:t>
            </w:r>
          </w:p>
        </w:tc>
      </w:tr>
      <w:tr w:rsidR="00BD28C2">
        <w:tc>
          <w:tcPr>
            <w:tcW w:w="4575" w:type="dxa"/>
            <w:shd w:val="clear" w:color="auto" w:fill="auto"/>
            <w:tcMar>
              <w:top w:w="100" w:type="dxa"/>
              <w:left w:w="100" w:type="dxa"/>
              <w:bottom w:w="100" w:type="dxa"/>
              <w:right w:w="100" w:type="dxa"/>
            </w:tcMar>
          </w:tcPr>
          <w:p w:rsidR="00BD28C2" w:rsidRDefault="008337D0">
            <w:pPr>
              <w:widowControl w:val="0"/>
              <w:numPr>
                <w:ilvl w:val="0"/>
                <w:numId w:val="8"/>
              </w:numPr>
              <w:pBdr>
                <w:top w:val="nil"/>
                <w:left w:val="nil"/>
                <w:bottom w:val="nil"/>
                <w:right w:val="nil"/>
                <w:between w:val="nil"/>
              </w:pBdr>
              <w:spacing w:line="240" w:lineRule="auto"/>
              <w:rPr>
                <w:sz w:val="20"/>
                <w:szCs w:val="20"/>
              </w:rPr>
            </w:pPr>
            <w:r>
              <w:rPr>
                <w:sz w:val="20"/>
                <w:szCs w:val="20"/>
              </w:rPr>
              <w:t xml:space="preserve">Watch a </w:t>
            </w:r>
            <w:proofErr w:type="spellStart"/>
            <w:r>
              <w:rPr>
                <w:sz w:val="20"/>
                <w:szCs w:val="20"/>
              </w:rPr>
              <w:t>Numberblocks</w:t>
            </w:r>
            <w:proofErr w:type="spellEnd"/>
            <w:r>
              <w:rPr>
                <w:sz w:val="20"/>
                <w:szCs w:val="20"/>
              </w:rPr>
              <w:t xml:space="preserve"> clip each day at: </w:t>
            </w:r>
            <w:hyperlink r:id="rId6">
              <w:r>
                <w:rPr>
                  <w:color w:val="1155CC"/>
                  <w:sz w:val="20"/>
                  <w:szCs w:val="20"/>
                  <w:u w:val="single"/>
                </w:rPr>
                <w:t>BBC</w:t>
              </w:r>
            </w:hyperlink>
            <w:r>
              <w:rPr>
                <w:sz w:val="20"/>
                <w:szCs w:val="20"/>
              </w:rPr>
              <w:t xml:space="preserve"> or </w:t>
            </w:r>
            <w:hyperlink r:id="rId7">
              <w:proofErr w:type="spellStart"/>
              <w:r>
                <w:rPr>
                  <w:color w:val="1155CC"/>
                  <w:sz w:val="20"/>
                  <w:szCs w:val="20"/>
                  <w:u w:val="single"/>
                </w:rPr>
                <w:t>CBeebies</w:t>
              </w:r>
              <w:proofErr w:type="spellEnd"/>
            </w:hyperlink>
            <w:r>
              <w:rPr>
                <w:sz w:val="20"/>
                <w:szCs w:val="20"/>
              </w:rPr>
              <w:t xml:space="preserve">.  Use this guide </w:t>
            </w:r>
            <w:hyperlink r:id="rId8">
              <w:r>
                <w:rPr>
                  <w:color w:val="1155CC"/>
                  <w:sz w:val="20"/>
                  <w:szCs w:val="20"/>
                  <w:u w:val="single"/>
                </w:rPr>
                <w:t>here</w:t>
              </w:r>
            </w:hyperlink>
            <w:r>
              <w:rPr>
                <w:sz w:val="20"/>
                <w:szCs w:val="20"/>
              </w:rPr>
              <w:t xml:space="preserve"> to give </w:t>
            </w:r>
            <w:proofErr w:type="spellStart"/>
            <w:r>
              <w:rPr>
                <w:sz w:val="20"/>
                <w:szCs w:val="20"/>
              </w:rPr>
              <w:t>you</w:t>
            </w:r>
            <w:proofErr w:type="spellEnd"/>
            <w:r>
              <w:rPr>
                <w:sz w:val="20"/>
                <w:szCs w:val="20"/>
              </w:rPr>
              <w:t xml:space="preserve"> ideas on what to do with your children whilst watching an episode.</w:t>
            </w:r>
          </w:p>
          <w:p w:rsidR="00BD28C2" w:rsidRDefault="008337D0" w:rsidP="008337D0">
            <w:pPr>
              <w:widowControl w:val="0"/>
              <w:pBdr>
                <w:top w:val="nil"/>
                <w:left w:val="nil"/>
                <w:bottom w:val="nil"/>
                <w:right w:val="nil"/>
                <w:between w:val="nil"/>
              </w:pBdr>
              <w:spacing w:line="240" w:lineRule="auto"/>
              <w:ind w:left="540"/>
              <w:rPr>
                <w:sz w:val="20"/>
                <w:szCs w:val="20"/>
              </w:rPr>
            </w:pPr>
            <w:r>
              <w:rPr>
                <w:sz w:val="20"/>
                <w:szCs w:val="20"/>
              </w:rPr>
              <w:t xml:space="preserve">  </w:t>
            </w:r>
          </w:p>
          <w:p w:rsidR="00BD28C2" w:rsidRDefault="008337D0">
            <w:pPr>
              <w:widowControl w:val="0"/>
              <w:numPr>
                <w:ilvl w:val="0"/>
                <w:numId w:val="14"/>
              </w:numPr>
              <w:spacing w:line="240" w:lineRule="auto"/>
              <w:rPr>
                <w:sz w:val="20"/>
                <w:szCs w:val="20"/>
              </w:rPr>
            </w:pPr>
            <w:r>
              <w:rPr>
                <w:sz w:val="20"/>
                <w:szCs w:val="20"/>
              </w:rPr>
              <w:t xml:space="preserve">Play the </w:t>
            </w:r>
            <w:proofErr w:type="spellStart"/>
            <w:r>
              <w:rPr>
                <w:sz w:val="20"/>
                <w:szCs w:val="20"/>
              </w:rPr>
              <w:t>Numberblocks</w:t>
            </w:r>
            <w:proofErr w:type="spellEnd"/>
            <w:r>
              <w:rPr>
                <w:sz w:val="20"/>
                <w:szCs w:val="20"/>
              </w:rPr>
              <w:t xml:space="preserve"> </w:t>
            </w:r>
            <w:r>
              <w:rPr>
                <w:sz w:val="20"/>
                <w:szCs w:val="20"/>
              </w:rPr>
              <w:t xml:space="preserve">add and subtract </w:t>
            </w:r>
            <w:hyperlink r:id="rId9">
              <w:r>
                <w:rPr>
                  <w:color w:val="1155CC"/>
                  <w:sz w:val="20"/>
                  <w:szCs w:val="20"/>
                  <w:u w:val="single"/>
                </w:rPr>
                <w:t>quiz.</w:t>
              </w:r>
            </w:hyperlink>
            <w:r>
              <w:rPr>
                <w:sz w:val="20"/>
                <w:szCs w:val="20"/>
              </w:rPr>
              <w:t xml:space="preserve"> </w:t>
            </w:r>
          </w:p>
          <w:p w:rsidR="00BD28C2" w:rsidRDefault="00BD28C2">
            <w:pPr>
              <w:widowControl w:val="0"/>
              <w:spacing w:line="240" w:lineRule="auto"/>
              <w:ind w:left="540"/>
              <w:rPr>
                <w:sz w:val="20"/>
                <w:szCs w:val="20"/>
              </w:rPr>
            </w:pPr>
          </w:p>
          <w:p w:rsidR="00BD28C2" w:rsidRDefault="008337D0">
            <w:pPr>
              <w:widowControl w:val="0"/>
              <w:numPr>
                <w:ilvl w:val="0"/>
                <w:numId w:val="4"/>
              </w:numPr>
              <w:spacing w:line="240" w:lineRule="auto"/>
              <w:rPr>
                <w:sz w:val="20"/>
                <w:szCs w:val="20"/>
              </w:rPr>
            </w:pPr>
            <w:r>
              <w:rPr>
                <w:sz w:val="20"/>
                <w:szCs w:val="20"/>
              </w:rPr>
              <w:t>Practise counting up to 20. This can be done through playing hide and seek, singing number songs, chant</w:t>
            </w:r>
            <w:r>
              <w:rPr>
                <w:sz w:val="20"/>
                <w:szCs w:val="20"/>
              </w:rPr>
              <w:t>ing, board games etc.</w:t>
            </w:r>
          </w:p>
          <w:p w:rsidR="00BD28C2" w:rsidRDefault="00BD28C2">
            <w:pPr>
              <w:widowControl w:val="0"/>
              <w:spacing w:line="240" w:lineRule="auto"/>
              <w:ind w:left="540"/>
              <w:rPr>
                <w:sz w:val="20"/>
                <w:szCs w:val="20"/>
              </w:rPr>
            </w:pPr>
          </w:p>
          <w:p w:rsidR="00BD28C2" w:rsidRDefault="008337D0">
            <w:pPr>
              <w:widowControl w:val="0"/>
              <w:numPr>
                <w:ilvl w:val="0"/>
                <w:numId w:val="4"/>
              </w:numPr>
              <w:spacing w:line="240" w:lineRule="auto"/>
              <w:rPr>
                <w:sz w:val="20"/>
                <w:szCs w:val="20"/>
              </w:rPr>
            </w:pPr>
            <w:r>
              <w:rPr>
                <w:sz w:val="20"/>
                <w:szCs w:val="20"/>
              </w:rPr>
              <w:t xml:space="preserve">Write out the digits 0 - 9. </w:t>
            </w:r>
          </w:p>
          <w:p w:rsidR="00BD28C2" w:rsidRDefault="00BD28C2">
            <w:pPr>
              <w:widowControl w:val="0"/>
              <w:spacing w:line="240" w:lineRule="auto"/>
              <w:ind w:left="540"/>
              <w:rPr>
                <w:sz w:val="20"/>
                <w:szCs w:val="20"/>
              </w:rPr>
            </w:pPr>
          </w:p>
          <w:p w:rsidR="00BD28C2" w:rsidRDefault="008337D0">
            <w:pPr>
              <w:widowControl w:val="0"/>
              <w:numPr>
                <w:ilvl w:val="0"/>
                <w:numId w:val="4"/>
              </w:numPr>
              <w:spacing w:line="240" w:lineRule="auto"/>
              <w:rPr>
                <w:sz w:val="20"/>
                <w:szCs w:val="20"/>
              </w:rPr>
            </w:pPr>
            <w:r>
              <w:rPr>
                <w:sz w:val="20"/>
                <w:szCs w:val="20"/>
              </w:rPr>
              <w:t xml:space="preserve">Practise recognising amounts up to </w:t>
            </w:r>
            <w:hyperlink r:id="rId10">
              <w:r>
                <w:rPr>
                  <w:color w:val="1155CC"/>
                  <w:sz w:val="20"/>
                  <w:szCs w:val="20"/>
                  <w:u w:val="single"/>
                </w:rPr>
                <w:t>five</w:t>
              </w:r>
            </w:hyperlink>
            <w:r>
              <w:rPr>
                <w:sz w:val="20"/>
                <w:szCs w:val="20"/>
              </w:rPr>
              <w:t xml:space="preserve"> or up to </w:t>
            </w:r>
            <w:hyperlink r:id="rId11">
              <w:r>
                <w:rPr>
                  <w:color w:val="1155CC"/>
                  <w:sz w:val="20"/>
                  <w:szCs w:val="20"/>
                  <w:u w:val="single"/>
                </w:rPr>
                <w:t>ten</w:t>
              </w:r>
            </w:hyperlink>
            <w:r>
              <w:rPr>
                <w:sz w:val="20"/>
                <w:szCs w:val="20"/>
              </w:rPr>
              <w:t xml:space="preserve"> by playing these games. This can be done by reading a dice when playing board games, playing with cards, identifying how many food items on the plate etc.  </w:t>
            </w:r>
          </w:p>
          <w:p w:rsidR="00BD28C2" w:rsidRDefault="00BD28C2">
            <w:pPr>
              <w:widowControl w:val="0"/>
              <w:spacing w:line="240" w:lineRule="auto"/>
              <w:ind w:left="540"/>
              <w:rPr>
                <w:sz w:val="20"/>
                <w:szCs w:val="20"/>
              </w:rPr>
            </w:pPr>
          </w:p>
          <w:p w:rsidR="00BD28C2" w:rsidRDefault="008337D0">
            <w:pPr>
              <w:widowControl w:val="0"/>
              <w:numPr>
                <w:ilvl w:val="0"/>
                <w:numId w:val="2"/>
              </w:numPr>
              <w:spacing w:line="240" w:lineRule="auto"/>
              <w:rPr>
                <w:sz w:val="20"/>
                <w:szCs w:val="20"/>
              </w:rPr>
            </w:pPr>
            <w:r>
              <w:rPr>
                <w:sz w:val="20"/>
                <w:szCs w:val="20"/>
              </w:rPr>
              <w:t xml:space="preserve">Listen to a number song from the </w:t>
            </w:r>
            <w:hyperlink r:id="rId12" w:anchor="playlist">
              <w:proofErr w:type="spellStart"/>
              <w:r>
                <w:rPr>
                  <w:color w:val="1155CC"/>
                  <w:sz w:val="20"/>
                  <w:szCs w:val="20"/>
                  <w:u w:val="single"/>
                </w:rPr>
                <w:t>CBeebies</w:t>
              </w:r>
              <w:proofErr w:type="spellEnd"/>
            </w:hyperlink>
            <w:r>
              <w:rPr>
                <w:sz w:val="20"/>
                <w:szCs w:val="20"/>
              </w:rPr>
              <w:t xml:space="preserve"> website. After listening to them, watch again and sing along if you can. Talk about the maths you can see in the video clip. </w:t>
            </w:r>
          </w:p>
        </w:tc>
        <w:tc>
          <w:tcPr>
            <w:tcW w:w="4635" w:type="dxa"/>
            <w:shd w:val="clear" w:color="auto" w:fill="auto"/>
            <w:tcMar>
              <w:top w:w="100" w:type="dxa"/>
              <w:left w:w="100" w:type="dxa"/>
              <w:bottom w:w="100" w:type="dxa"/>
              <w:right w:w="100" w:type="dxa"/>
            </w:tcMar>
          </w:tcPr>
          <w:p w:rsidR="00BD28C2" w:rsidRDefault="008337D0">
            <w:pPr>
              <w:widowControl w:val="0"/>
              <w:numPr>
                <w:ilvl w:val="0"/>
                <w:numId w:val="12"/>
              </w:numPr>
              <w:pBdr>
                <w:top w:val="nil"/>
                <w:left w:val="nil"/>
                <w:bottom w:val="nil"/>
                <w:right w:val="nil"/>
                <w:between w:val="nil"/>
              </w:pBdr>
              <w:spacing w:line="240" w:lineRule="auto"/>
              <w:rPr>
                <w:sz w:val="20"/>
                <w:szCs w:val="20"/>
              </w:rPr>
            </w:pPr>
            <w:r>
              <w:rPr>
                <w:sz w:val="20"/>
                <w:szCs w:val="20"/>
              </w:rPr>
              <w:t>Read a variety of books at home. Favourites can be repeated. Hearing the patterns of language in a story will support your child’</w:t>
            </w:r>
            <w:r>
              <w:rPr>
                <w:sz w:val="20"/>
                <w:szCs w:val="20"/>
              </w:rPr>
              <w:t xml:space="preserve">s language development. </w:t>
            </w:r>
          </w:p>
          <w:p w:rsidR="00BD28C2" w:rsidRDefault="00BD28C2">
            <w:pPr>
              <w:widowControl w:val="0"/>
              <w:pBdr>
                <w:top w:val="nil"/>
                <w:left w:val="nil"/>
                <w:bottom w:val="nil"/>
                <w:right w:val="nil"/>
                <w:between w:val="nil"/>
              </w:pBdr>
              <w:spacing w:line="240" w:lineRule="auto"/>
              <w:ind w:left="720"/>
              <w:rPr>
                <w:sz w:val="20"/>
                <w:szCs w:val="20"/>
              </w:rPr>
            </w:pPr>
          </w:p>
          <w:p w:rsidR="00BD28C2" w:rsidRDefault="008337D0">
            <w:pPr>
              <w:widowControl w:val="0"/>
              <w:numPr>
                <w:ilvl w:val="0"/>
                <w:numId w:val="12"/>
              </w:numPr>
              <w:pBdr>
                <w:top w:val="nil"/>
                <w:left w:val="nil"/>
                <w:bottom w:val="nil"/>
                <w:right w:val="nil"/>
                <w:between w:val="nil"/>
              </w:pBdr>
              <w:spacing w:line="240" w:lineRule="auto"/>
              <w:rPr>
                <w:sz w:val="20"/>
                <w:szCs w:val="20"/>
              </w:rPr>
            </w:pPr>
            <w:r>
              <w:rPr>
                <w:sz w:val="20"/>
                <w:szCs w:val="20"/>
              </w:rPr>
              <w:t xml:space="preserve">Reception age children: Children to read to parents daily. Visit Oxford Owl for free eBooks that link to your child’s book band. You can create a </w:t>
            </w:r>
            <w:hyperlink r:id="rId13">
              <w:r>
                <w:rPr>
                  <w:color w:val="1155CC"/>
                  <w:sz w:val="20"/>
                  <w:szCs w:val="20"/>
                  <w:u w:val="single"/>
                </w:rPr>
                <w:t>free account</w:t>
              </w:r>
            </w:hyperlink>
            <w:r>
              <w:rPr>
                <w:sz w:val="20"/>
                <w:szCs w:val="20"/>
              </w:rPr>
              <w:t xml:space="preserve">. </w:t>
            </w:r>
          </w:p>
          <w:p w:rsidR="00BD28C2" w:rsidRDefault="008337D0">
            <w:pPr>
              <w:widowControl w:val="0"/>
              <w:pBdr>
                <w:top w:val="nil"/>
                <w:left w:val="nil"/>
                <w:bottom w:val="nil"/>
                <w:right w:val="nil"/>
                <w:between w:val="nil"/>
              </w:pBdr>
              <w:spacing w:line="240" w:lineRule="auto"/>
              <w:ind w:left="720"/>
              <w:rPr>
                <w:sz w:val="20"/>
                <w:szCs w:val="20"/>
              </w:rPr>
            </w:pPr>
            <w:r>
              <w:rPr>
                <w:sz w:val="20"/>
                <w:szCs w:val="20"/>
              </w:rPr>
              <w:t xml:space="preserve">Complete the linked Play activities for each book. </w:t>
            </w:r>
          </w:p>
          <w:p w:rsidR="00BD28C2" w:rsidRDefault="00BD28C2">
            <w:pPr>
              <w:widowControl w:val="0"/>
              <w:pBdr>
                <w:top w:val="nil"/>
                <w:left w:val="nil"/>
                <w:bottom w:val="nil"/>
                <w:right w:val="nil"/>
                <w:between w:val="nil"/>
              </w:pBdr>
              <w:spacing w:line="240" w:lineRule="auto"/>
              <w:ind w:left="720"/>
              <w:rPr>
                <w:sz w:val="20"/>
                <w:szCs w:val="20"/>
              </w:rPr>
            </w:pPr>
          </w:p>
          <w:p w:rsidR="00BD28C2" w:rsidRDefault="008337D0">
            <w:pPr>
              <w:widowControl w:val="0"/>
              <w:numPr>
                <w:ilvl w:val="0"/>
                <w:numId w:val="7"/>
              </w:numPr>
              <w:pBdr>
                <w:top w:val="nil"/>
                <w:left w:val="nil"/>
                <w:bottom w:val="nil"/>
                <w:right w:val="nil"/>
                <w:between w:val="nil"/>
              </w:pBdr>
              <w:spacing w:line="240" w:lineRule="auto"/>
              <w:rPr>
                <w:sz w:val="20"/>
                <w:szCs w:val="20"/>
              </w:rPr>
            </w:pPr>
            <w:r>
              <w:rPr>
                <w:sz w:val="20"/>
                <w:szCs w:val="20"/>
              </w:rPr>
              <w:t>With your child, look in magazines, newspapers and books for the tricky words they are currently learning. They could use a highlighter to highlight in magazines and newspapers.</w:t>
            </w:r>
          </w:p>
        </w:tc>
      </w:tr>
      <w:tr w:rsidR="00BD28C2">
        <w:tc>
          <w:tcPr>
            <w:tcW w:w="4575" w:type="dxa"/>
            <w:shd w:val="clear" w:color="auto" w:fill="999999"/>
            <w:tcMar>
              <w:top w:w="100" w:type="dxa"/>
              <w:left w:w="100" w:type="dxa"/>
              <w:bottom w:w="100" w:type="dxa"/>
              <w:right w:w="100" w:type="dxa"/>
            </w:tcMar>
          </w:tcPr>
          <w:p w:rsidR="00BD28C2" w:rsidRDefault="008337D0">
            <w:pPr>
              <w:widowControl w:val="0"/>
              <w:spacing w:line="240" w:lineRule="auto"/>
              <w:jc w:val="center"/>
              <w:rPr>
                <w:b/>
              </w:rPr>
            </w:pPr>
            <w:r>
              <w:rPr>
                <w:b/>
                <w:sz w:val="20"/>
                <w:szCs w:val="20"/>
              </w:rPr>
              <w:t>Weekly Phonics Tasks (Aim to do 1 per day)</w:t>
            </w:r>
          </w:p>
        </w:tc>
        <w:tc>
          <w:tcPr>
            <w:tcW w:w="4635" w:type="dxa"/>
            <w:shd w:val="clear" w:color="auto" w:fill="999999"/>
            <w:tcMar>
              <w:top w:w="100" w:type="dxa"/>
              <w:left w:w="100" w:type="dxa"/>
              <w:bottom w:w="100" w:type="dxa"/>
              <w:right w:w="100" w:type="dxa"/>
            </w:tcMar>
          </w:tcPr>
          <w:p w:rsidR="00BD28C2" w:rsidRDefault="008337D0">
            <w:pPr>
              <w:widowControl w:val="0"/>
              <w:spacing w:line="240" w:lineRule="auto"/>
              <w:jc w:val="center"/>
              <w:rPr>
                <w:b/>
              </w:rPr>
            </w:pPr>
            <w:r>
              <w:rPr>
                <w:b/>
                <w:sz w:val="20"/>
                <w:szCs w:val="20"/>
              </w:rPr>
              <w:t>Weekly Writing Tasks (Aim to do 1 per day)</w:t>
            </w:r>
          </w:p>
        </w:tc>
      </w:tr>
      <w:tr w:rsidR="00BD28C2">
        <w:trPr>
          <w:trHeight w:val="4425"/>
        </w:trPr>
        <w:tc>
          <w:tcPr>
            <w:tcW w:w="4575" w:type="dxa"/>
            <w:shd w:val="clear" w:color="auto" w:fill="auto"/>
            <w:tcMar>
              <w:top w:w="100" w:type="dxa"/>
              <w:left w:w="100" w:type="dxa"/>
              <w:bottom w:w="100" w:type="dxa"/>
              <w:right w:w="100" w:type="dxa"/>
            </w:tcMar>
          </w:tcPr>
          <w:p w:rsidR="00BD28C2" w:rsidRDefault="008337D0">
            <w:pPr>
              <w:widowControl w:val="0"/>
              <w:numPr>
                <w:ilvl w:val="0"/>
                <w:numId w:val="3"/>
              </w:numPr>
              <w:spacing w:line="240" w:lineRule="auto"/>
              <w:rPr>
                <w:b/>
                <w:sz w:val="20"/>
                <w:szCs w:val="20"/>
              </w:rPr>
            </w:pPr>
            <w:r>
              <w:rPr>
                <w:sz w:val="20"/>
                <w:szCs w:val="20"/>
              </w:rPr>
              <w:t>Sing Nursery Rhymes and songs together. Add in actions and change the words. Can children think of different rhyming words to add in? Repeat old favourites and learn new</w:t>
            </w:r>
            <w:r>
              <w:rPr>
                <w:sz w:val="20"/>
                <w:szCs w:val="20"/>
              </w:rPr>
              <w:t xml:space="preserve"> rhymes. You can find an A-Z of </w:t>
            </w:r>
            <w:hyperlink r:id="rId14">
              <w:r>
                <w:rPr>
                  <w:color w:val="1155CC"/>
                  <w:sz w:val="20"/>
                  <w:szCs w:val="20"/>
                  <w:u w:val="single"/>
                </w:rPr>
                <w:t>Nursery Rhymes here.</w:t>
              </w:r>
            </w:hyperlink>
            <w:r>
              <w:rPr>
                <w:sz w:val="20"/>
                <w:szCs w:val="20"/>
              </w:rPr>
              <w:t xml:space="preserve"> </w:t>
            </w:r>
          </w:p>
          <w:p w:rsidR="00BD28C2" w:rsidRDefault="00BD28C2">
            <w:pPr>
              <w:widowControl w:val="0"/>
              <w:spacing w:line="240" w:lineRule="auto"/>
              <w:ind w:left="720"/>
              <w:rPr>
                <w:sz w:val="20"/>
                <w:szCs w:val="20"/>
              </w:rPr>
            </w:pPr>
          </w:p>
          <w:p w:rsidR="00BD28C2" w:rsidRDefault="008337D0">
            <w:pPr>
              <w:widowControl w:val="0"/>
              <w:numPr>
                <w:ilvl w:val="0"/>
                <w:numId w:val="3"/>
              </w:numPr>
              <w:spacing w:line="240" w:lineRule="auto"/>
              <w:rPr>
                <w:b/>
                <w:sz w:val="20"/>
                <w:szCs w:val="20"/>
              </w:rPr>
            </w:pPr>
            <w:r>
              <w:rPr>
                <w:sz w:val="20"/>
                <w:szCs w:val="20"/>
              </w:rPr>
              <w:t>Daily phonics - Practice the sounds your child is working on and blend words. This can be oral blending (e.g. spoken out loud c-a-t) or written if appro</w:t>
            </w:r>
            <w:r>
              <w:rPr>
                <w:sz w:val="20"/>
                <w:szCs w:val="20"/>
              </w:rPr>
              <w:t xml:space="preserve">priate. </w:t>
            </w:r>
            <w:hyperlink r:id="rId15">
              <w:r>
                <w:rPr>
                  <w:color w:val="1155CC"/>
                  <w:sz w:val="20"/>
                  <w:szCs w:val="20"/>
                  <w:u w:val="single"/>
                </w:rPr>
                <w:t>Interactive games</w:t>
              </w:r>
            </w:hyperlink>
            <w:r>
              <w:rPr>
                <w:sz w:val="20"/>
                <w:szCs w:val="20"/>
              </w:rPr>
              <w:t xml:space="preserve">. </w:t>
            </w:r>
          </w:p>
          <w:p w:rsidR="00BD28C2" w:rsidRDefault="00BD28C2">
            <w:pPr>
              <w:widowControl w:val="0"/>
              <w:spacing w:line="240" w:lineRule="auto"/>
              <w:rPr>
                <w:sz w:val="20"/>
                <w:szCs w:val="20"/>
              </w:rPr>
            </w:pPr>
          </w:p>
          <w:p w:rsidR="00BD28C2" w:rsidRDefault="008337D0">
            <w:pPr>
              <w:widowControl w:val="0"/>
              <w:numPr>
                <w:ilvl w:val="0"/>
                <w:numId w:val="13"/>
              </w:numPr>
              <w:spacing w:line="240" w:lineRule="auto"/>
              <w:rPr>
                <w:sz w:val="20"/>
                <w:szCs w:val="20"/>
              </w:rPr>
            </w:pPr>
            <w:r>
              <w:rPr>
                <w:sz w:val="20"/>
                <w:szCs w:val="20"/>
              </w:rPr>
              <w:t>Sing the song, ‘</w:t>
            </w:r>
            <w:proofErr w:type="spellStart"/>
            <w:r>
              <w:rPr>
                <w:sz w:val="20"/>
                <w:szCs w:val="20"/>
              </w:rPr>
              <w:t>Incy</w:t>
            </w:r>
            <w:proofErr w:type="spellEnd"/>
            <w:r>
              <w:rPr>
                <w:sz w:val="20"/>
                <w:szCs w:val="20"/>
              </w:rPr>
              <w:t xml:space="preserve">, </w:t>
            </w:r>
            <w:proofErr w:type="spellStart"/>
            <w:r>
              <w:rPr>
                <w:sz w:val="20"/>
                <w:szCs w:val="20"/>
              </w:rPr>
              <w:t>Wincy</w:t>
            </w:r>
            <w:proofErr w:type="spellEnd"/>
            <w:r>
              <w:rPr>
                <w:sz w:val="20"/>
                <w:szCs w:val="20"/>
              </w:rPr>
              <w:t xml:space="preserve"> Spider’ and add in the rain sounds using your rainmaker (from the learning project below).</w:t>
            </w:r>
          </w:p>
          <w:p w:rsidR="00BD28C2" w:rsidRDefault="00BD28C2">
            <w:pPr>
              <w:widowControl w:val="0"/>
              <w:spacing w:line="240" w:lineRule="auto"/>
              <w:rPr>
                <w:sz w:val="20"/>
                <w:szCs w:val="20"/>
              </w:rPr>
            </w:pPr>
          </w:p>
          <w:p w:rsidR="00BD28C2" w:rsidRDefault="00BD28C2">
            <w:pPr>
              <w:widowControl w:val="0"/>
              <w:spacing w:line="240" w:lineRule="auto"/>
              <w:rPr>
                <w:sz w:val="20"/>
                <w:szCs w:val="20"/>
              </w:rPr>
            </w:pPr>
          </w:p>
          <w:p w:rsidR="00BD28C2" w:rsidRDefault="00BD28C2">
            <w:pPr>
              <w:widowControl w:val="0"/>
              <w:spacing w:line="240" w:lineRule="auto"/>
              <w:rPr>
                <w:sz w:val="20"/>
                <w:szCs w:val="20"/>
              </w:rPr>
            </w:pPr>
          </w:p>
          <w:p w:rsidR="00BD28C2" w:rsidRDefault="00BD28C2">
            <w:pPr>
              <w:widowControl w:val="0"/>
              <w:spacing w:line="240" w:lineRule="auto"/>
              <w:rPr>
                <w:sz w:val="20"/>
                <w:szCs w:val="20"/>
              </w:rPr>
            </w:pPr>
          </w:p>
          <w:p w:rsidR="00BD28C2" w:rsidRDefault="00BD28C2">
            <w:pPr>
              <w:widowControl w:val="0"/>
              <w:spacing w:line="240" w:lineRule="auto"/>
              <w:rPr>
                <w:sz w:val="20"/>
                <w:szCs w:val="20"/>
              </w:rPr>
            </w:pPr>
          </w:p>
        </w:tc>
        <w:tc>
          <w:tcPr>
            <w:tcW w:w="4635" w:type="dxa"/>
            <w:shd w:val="clear" w:color="auto" w:fill="auto"/>
            <w:tcMar>
              <w:top w:w="100" w:type="dxa"/>
              <w:left w:w="100" w:type="dxa"/>
              <w:bottom w:w="100" w:type="dxa"/>
              <w:right w:w="100" w:type="dxa"/>
            </w:tcMar>
          </w:tcPr>
          <w:p w:rsidR="00BD28C2" w:rsidRDefault="008337D0">
            <w:pPr>
              <w:widowControl w:val="0"/>
              <w:numPr>
                <w:ilvl w:val="0"/>
                <w:numId w:val="1"/>
              </w:numPr>
              <w:pBdr>
                <w:top w:val="nil"/>
                <w:left w:val="nil"/>
                <w:bottom w:val="nil"/>
                <w:right w:val="nil"/>
                <w:between w:val="nil"/>
              </w:pBdr>
              <w:spacing w:line="240" w:lineRule="auto"/>
              <w:rPr>
                <w:sz w:val="20"/>
                <w:szCs w:val="20"/>
              </w:rPr>
            </w:pPr>
            <w:r>
              <w:rPr>
                <w:sz w:val="20"/>
                <w:szCs w:val="20"/>
              </w:rPr>
              <w:t>Practice name writing. Can they write their first name? Middle name? Surname?</w:t>
            </w:r>
          </w:p>
          <w:p w:rsidR="00BD28C2" w:rsidRDefault="00BD28C2">
            <w:pPr>
              <w:widowControl w:val="0"/>
              <w:pBdr>
                <w:top w:val="nil"/>
                <w:left w:val="nil"/>
                <w:bottom w:val="nil"/>
                <w:right w:val="nil"/>
                <w:between w:val="nil"/>
              </w:pBdr>
              <w:spacing w:line="240" w:lineRule="auto"/>
              <w:ind w:left="720"/>
              <w:rPr>
                <w:sz w:val="20"/>
                <w:szCs w:val="20"/>
              </w:rPr>
            </w:pPr>
          </w:p>
          <w:p w:rsidR="00BD28C2" w:rsidRDefault="008337D0">
            <w:pPr>
              <w:widowControl w:val="0"/>
              <w:numPr>
                <w:ilvl w:val="0"/>
                <w:numId w:val="5"/>
              </w:numPr>
              <w:pBdr>
                <w:top w:val="nil"/>
                <w:left w:val="nil"/>
                <w:bottom w:val="nil"/>
                <w:right w:val="nil"/>
                <w:between w:val="nil"/>
              </w:pBdr>
              <w:spacing w:line="240" w:lineRule="auto"/>
              <w:rPr>
                <w:sz w:val="20"/>
                <w:szCs w:val="20"/>
              </w:rPr>
            </w:pPr>
            <w:r>
              <w:rPr>
                <w:sz w:val="20"/>
                <w:szCs w:val="20"/>
              </w:rPr>
              <w:t xml:space="preserve">Practice forming the letters of the alphabet. Follow your school’s script. </w:t>
            </w:r>
          </w:p>
          <w:p w:rsidR="00BD28C2" w:rsidRDefault="00BD28C2">
            <w:pPr>
              <w:widowControl w:val="0"/>
              <w:pBdr>
                <w:top w:val="nil"/>
                <w:left w:val="nil"/>
                <w:bottom w:val="nil"/>
                <w:right w:val="nil"/>
                <w:between w:val="nil"/>
              </w:pBdr>
              <w:spacing w:line="240" w:lineRule="auto"/>
              <w:ind w:left="720"/>
              <w:rPr>
                <w:sz w:val="20"/>
                <w:szCs w:val="20"/>
              </w:rPr>
            </w:pPr>
          </w:p>
          <w:p w:rsidR="00BD28C2" w:rsidRDefault="008337D0">
            <w:pPr>
              <w:widowControl w:val="0"/>
              <w:numPr>
                <w:ilvl w:val="0"/>
                <w:numId w:val="5"/>
              </w:numPr>
              <w:pBdr>
                <w:top w:val="nil"/>
                <w:left w:val="nil"/>
                <w:bottom w:val="nil"/>
                <w:right w:val="nil"/>
                <w:between w:val="nil"/>
              </w:pBdr>
              <w:spacing w:line="240" w:lineRule="auto"/>
              <w:rPr>
                <w:sz w:val="20"/>
                <w:szCs w:val="20"/>
              </w:rPr>
            </w:pPr>
            <w:r>
              <w:rPr>
                <w:sz w:val="20"/>
                <w:szCs w:val="20"/>
              </w:rPr>
              <w:t xml:space="preserve">Ask your child to write out the tricky words they are working on at the moment on pieces of paper and turn them into a </w:t>
            </w:r>
            <w:proofErr w:type="gramStart"/>
            <w:r>
              <w:rPr>
                <w:sz w:val="20"/>
                <w:szCs w:val="20"/>
              </w:rPr>
              <w:t>pairs</w:t>
            </w:r>
            <w:proofErr w:type="gramEnd"/>
            <w:r>
              <w:rPr>
                <w:sz w:val="20"/>
                <w:szCs w:val="20"/>
              </w:rPr>
              <w:t xml:space="preserve"> game.</w:t>
            </w:r>
          </w:p>
          <w:p w:rsidR="00BD28C2" w:rsidRDefault="00BD28C2">
            <w:pPr>
              <w:widowControl w:val="0"/>
              <w:pBdr>
                <w:top w:val="nil"/>
                <w:left w:val="nil"/>
                <w:bottom w:val="nil"/>
                <w:right w:val="nil"/>
                <w:between w:val="nil"/>
              </w:pBdr>
              <w:spacing w:line="240" w:lineRule="auto"/>
              <w:rPr>
                <w:sz w:val="20"/>
                <w:szCs w:val="20"/>
              </w:rPr>
            </w:pPr>
          </w:p>
          <w:p w:rsidR="00BD28C2" w:rsidRDefault="008337D0">
            <w:pPr>
              <w:widowControl w:val="0"/>
              <w:numPr>
                <w:ilvl w:val="0"/>
                <w:numId w:val="6"/>
              </w:numPr>
              <w:pBdr>
                <w:top w:val="nil"/>
                <w:left w:val="nil"/>
                <w:bottom w:val="nil"/>
                <w:right w:val="nil"/>
                <w:between w:val="nil"/>
              </w:pBdr>
              <w:spacing w:line="240" w:lineRule="auto"/>
              <w:rPr>
                <w:sz w:val="20"/>
                <w:szCs w:val="20"/>
              </w:rPr>
            </w:pPr>
            <w:r>
              <w:rPr>
                <w:sz w:val="20"/>
                <w:szCs w:val="20"/>
              </w:rPr>
              <w:t xml:space="preserve">Take your child for a litter pick around your front and back garden. Create a poster to remind people to put rubbish in the bin- write sentences and keywords to tell others what to do. </w:t>
            </w:r>
            <w:bookmarkStart w:id="0" w:name="_GoBack"/>
            <w:bookmarkEnd w:id="0"/>
          </w:p>
          <w:p w:rsidR="00BD28C2" w:rsidRDefault="00BD28C2">
            <w:pPr>
              <w:widowControl w:val="0"/>
              <w:pBdr>
                <w:top w:val="nil"/>
                <w:left w:val="nil"/>
                <w:bottom w:val="nil"/>
                <w:right w:val="nil"/>
                <w:between w:val="nil"/>
              </w:pBdr>
              <w:spacing w:line="240" w:lineRule="auto"/>
              <w:rPr>
                <w:sz w:val="20"/>
                <w:szCs w:val="20"/>
              </w:rPr>
            </w:pPr>
          </w:p>
        </w:tc>
      </w:tr>
      <w:tr w:rsidR="00BD28C2">
        <w:trPr>
          <w:trHeight w:val="420"/>
        </w:trPr>
        <w:tc>
          <w:tcPr>
            <w:tcW w:w="9210" w:type="dxa"/>
            <w:gridSpan w:val="2"/>
            <w:shd w:val="clear" w:color="auto" w:fill="999999"/>
            <w:tcMar>
              <w:top w:w="100" w:type="dxa"/>
              <w:left w:w="100" w:type="dxa"/>
              <w:bottom w:w="100" w:type="dxa"/>
              <w:right w:w="100" w:type="dxa"/>
            </w:tcMar>
          </w:tcPr>
          <w:p w:rsidR="00BD28C2" w:rsidRDefault="008337D0">
            <w:pPr>
              <w:widowControl w:val="0"/>
              <w:pBdr>
                <w:top w:val="nil"/>
                <w:left w:val="nil"/>
                <w:bottom w:val="nil"/>
                <w:right w:val="nil"/>
                <w:between w:val="nil"/>
              </w:pBdr>
              <w:spacing w:line="240" w:lineRule="auto"/>
              <w:jc w:val="center"/>
              <w:rPr>
                <w:b/>
              </w:rPr>
            </w:pPr>
            <w:r>
              <w:rPr>
                <w:b/>
              </w:rPr>
              <w:lastRenderedPageBreak/>
              <w:t>Learning Project - to be done throughout the week</w:t>
            </w:r>
          </w:p>
        </w:tc>
      </w:tr>
      <w:tr w:rsidR="00BD28C2">
        <w:trPr>
          <w:trHeight w:val="11280"/>
        </w:trPr>
        <w:tc>
          <w:tcPr>
            <w:tcW w:w="9210" w:type="dxa"/>
            <w:gridSpan w:val="2"/>
            <w:shd w:val="clear" w:color="auto" w:fill="auto"/>
            <w:tcMar>
              <w:top w:w="100" w:type="dxa"/>
              <w:left w:w="100" w:type="dxa"/>
              <w:bottom w:w="100" w:type="dxa"/>
              <w:right w:w="100" w:type="dxa"/>
            </w:tcMar>
          </w:tcPr>
          <w:p w:rsidR="00BD28C2" w:rsidRDefault="008337D0">
            <w:pPr>
              <w:rPr>
                <w:b/>
                <w:sz w:val="20"/>
                <w:szCs w:val="20"/>
                <w:u w:val="single"/>
              </w:rPr>
            </w:pPr>
            <w:r>
              <w:rPr>
                <w:b/>
                <w:sz w:val="20"/>
                <w:szCs w:val="20"/>
              </w:rPr>
              <w:t xml:space="preserve">The project this week aims to provide opportunities for your child to learn more about the environment. Learning may focus on changes to different environments, the impact of humans on environments, climate change </w:t>
            </w:r>
            <w:proofErr w:type="spellStart"/>
            <w:proofErr w:type="gramStart"/>
            <w:r>
              <w:rPr>
                <w:b/>
                <w:sz w:val="20"/>
                <w:szCs w:val="20"/>
              </w:rPr>
              <w:t>etc</w:t>
            </w:r>
            <w:proofErr w:type="spellEnd"/>
            <w:r>
              <w:rPr>
                <w:b/>
                <w:sz w:val="20"/>
                <w:szCs w:val="20"/>
              </w:rPr>
              <w:t xml:space="preserve"> .</w:t>
            </w:r>
            <w:proofErr w:type="gramEnd"/>
          </w:p>
          <w:p w:rsidR="00BD28C2" w:rsidRDefault="00BD28C2">
            <w:pPr>
              <w:rPr>
                <w:sz w:val="20"/>
                <w:szCs w:val="20"/>
              </w:rPr>
            </w:pPr>
          </w:p>
          <w:p w:rsidR="00BD28C2" w:rsidRDefault="008337D0">
            <w:pPr>
              <w:numPr>
                <w:ilvl w:val="0"/>
                <w:numId w:val="10"/>
              </w:numPr>
              <w:rPr>
                <w:b/>
                <w:sz w:val="20"/>
                <w:szCs w:val="20"/>
              </w:rPr>
            </w:pPr>
            <w:r>
              <w:rPr>
                <w:b/>
                <w:sz w:val="20"/>
                <w:szCs w:val="20"/>
              </w:rPr>
              <w:t>Create a daily weather chart-</w:t>
            </w:r>
          </w:p>
          <w:p w:rsidR="00BD28C2" w:rsidRDefault="008337D0">
            <w:pPr>
              <w:numPr>
                <w:ilvl w:val="1"/>
                <w:numId w:val="10"/>
              </w:numPr>
              <w:rPr>
                <w:sz w:val="20"/>
                <w:szCs w:val="20"/>
              </w:rPr>
            </w:pPr>
            <w:r>
              <w:rPr>
                <w:sz w:val="20"/>
                <w:szCs w:val="20"/>
              </w:rPr>
              <w:t>Recor</w:t>
            </w:r>
            <w:r>
              <w:rPr>
                <w:sz w:val="20"/>
                <w:szCs w:val="20"/>
              </w:rPr>
              <w:t>d using pictures and written labels (where appropriate). How has the weather changed over the week?</w:t>
            </w:r>
          </w:p>
          <w:p w:rsidR="00BD28C2" w:rsidRDefault="008337D0">
            <w:pPr>
              <w:numPr>
                <w:ilvl w:val="1"/>
                <w:numId w:val="10"/>
              </w:numPr>
              <w:rPr>
                <w:sz w:val="20"/>
                <w:szCs w:val="20"/>
              </w:rPr>
            </w:pPr>
            <w:r>
              <w:rPr>
                <w:sz w:val="20"/>
                <w:szCs w:val="20"/>
              </w:rPr>
              <w:t>If it is raining, leave a container outside to collect the rain e.g. a water bottle with the funnel cut off. Draw a line or make a mark to show where the ra</w:t>
            </w:r>
            <w:r>
              <w:rPr>
                <w:sz w:val="20"/>
                <w:szCs w:val="20"/>
              </w:rPr>
              <w:t xml:space="preserve">in came up to. Repeat overnight or the next day and compare your results. </w:t>
            </w:r>
          </w:p>
          <w:p w:rsidR="00BD28C2" w:rsidRDefault="00BD28C2">
            <w:pPr>
              <w:rPr>
                <w:sz w:val="20"/>
                <w:szCs w:val="20"/>
              </w:rPr>
            </w:pPr>
          </w:p>
          <w:p w:rsidR="00BD28C2" w:rsidRDefault="008337D0">
            <w:pPr>
              <w:numPr>
                <w:ilvl w:val="0"/>
                <w:numId w:val="11"/>
              </w:numPr>
              <w:rPr>
                <w:b/>
                <w:sz w:val="20"/>
                <w:szCs w:val="20"/>
              </w:rPr>
            </w:pPr>
            <w:r>
              <w:rPr>
                <w:b/>
                <w:sz w:val="20"/>
                <w:szCs w:val="20"/>
              </w:rPr>
              <w:t>Recycling/ Exploring Materials-</w:t>
            </w:r>
          </w:p>
          <w:p w:rsidR="00BD28C2" w:rsidRDefault="008337D0">
            <w:pPr>
              <w:numPr>
                <w:ilvl w:val="1"/>
                <w:numId w:val="11"/>
              </w:numPr>
              <w:rPr>
                <w:sz w:val="20"/>
                <w:szCs w:val="20"/>
              </w:rPr>
            </w:pPr>
            <w:r>
              <w:rPr>
                <w:sz w:val="20"/>
                <w:szCs w:val="20"/>
              </w:rPr>
              <w:t xml:space="preserve">Provide your child with a selection of packaging to sort into groups to recycle. Can they identify plastic, paper, </w:t>
            </w:r>
            <w:proofErr w:type="gramStart"/>
            <w:r>
              <w:rPr>
                <w:sz w:val="20"/>
                <w:szCs w:val="20"/>
              </w:rPr>
              <w:t>card</w:t>
            </w:r>
            <w:proofErr w:type="gramEnd"/>
            <w:r>
              <w:rPr>
                <w:sz w:val="20"/>
                <w:szCs w:val="20"/>
              </w:rPr>
              <w:t xml:space="preserve">, metal. </w:t>
            </w:r>
          </w:p>
          <w:p w:rsidR="00BD28C2" w:rsidRDefault="00BD28C2">
            <w:pPr>
              <w:rPr>
                <w:sz w:val="20"/>
                <w:szCs w:val="20"/>
              </w:rPr>
            </w:pPr>
          </w:p>
          <w:p w:rsidR="00BD28C2" w:rsidRDefault="008337D0">
            <w:pPr>
              <w:numPr>
                <w:ilvl w:val="0"/>
                <w:numId w:val="15"/>
              </w:numPr>
              <w:rPr>
                <w:b/>
                <w:sz w:val="20"/>
                <w:szCs w:val="20"/>
              </w:rPr>
            </w:pPr>
            <w:r>
              <w:rPr>
                <w:b/>
                <w:sz w:val="20"/>
                <w:szCs w:val="20"/>
              </w:rPr>
              <w:t xml:space="preserve">Create your own rain cloud- </w:t>
            </w:r>
          </w:p>
          <w:p w:rsidR="00BD28C2" w:rsidRDefault="008337D0">
            <w:pPr>
              <w:numPr>
                <w:ilvl w:val="1"/>
                <w:numId w:val="15"/>
              </w:numPr>
              <w:rPr>
                <w:sz w:val="20"/>
                <w:szCs w:val="20"/>
              </w:rPr>
            </w:pPr>
            <w:r>
              <w:rPr>
                <w:sz w:val="20"/>
                <w:szCs w:val="20"/>
              </w:rPr>
              <w:t xml:space="preserve">Use a plastic container with a lid (e.g. a water bottle) and make small holes on one side. You could stick on cotton wool to decorate. Fill the container with water and watch as the water drips out. </w:t>
            </w:r>
          </w:p>
          <w:p w:rsidR="00BD28C2" w:rsidRDefault="00BD28C2">
            <w:pPr>
              <w:ind w:left="1440"/>
              <w:rPr>
                <w:sz w:val="20"/>
                <w:szCs w:val="20"/>
              </w:rPr>
            </w:pPr>
          </w:p>
          <w:p w:rsidR="00BD28C2" w:rsidRDefault="008337D0">
            <w:pPr>
              <w:numPr>
                <w:ilvl w:val="0"/>
                <w:numId w:val="15"/>
              </w:numPr>
              <w:rPr>
                <w:b/>
                <w:sz w:val="20"/>
                <w:szCs w:val="20"/>
              </w:rPr>
            </w:pPr>
            <w:r>
              <w:rPr>
                <w:b/>
                <w:sz w:val="20"/>
                <w:szCs w:val="20"/>
              </w:rPr>
              <w:t>Weather sounds (Rainmakers</w:t>
            </w:r>
            <w:r>
              <w:rPr>
                <w:b/>
                <w:sz w:val="20"/>
                <w:szCs w:val="20"/>
              </w:rPr>
              <w:t>)</w:t>
            </w:r>
          </w:p>
          <w:p w:rsidR="00BD28C2" w:rsidRDefault="008337D0">
            <w:pPr>
              <w:numPr>
                <w:ilvl w:val="1"/>
                <w:numId w:val="15"/>
              </w:numPr>
              <w:rPr>
                <w:sz w:val="20"/>
                <w:szCs w:val="20"/>
              </w:rPr>
            </w:pPr>
            <w:r>
              <w:rPr>
                <w:sz w:val="20"/>
                <w:szCs w:val="20"/>
              </w:rPr>
              <w:t xml:space="preserve">Provide your child with either a plastic container, bottle or other junk modelling item. Pour in a spoon or two of rice or lentils and secure with a bottle lid or </w:t>
            </w:r>
            <w:proofErr w:type="spellStart"/>
            <w:r>
              <w:rPr>
                <w:sz w:val="20"/>
                <w:szCs w:val="20"/>
              </w:rPr>
              <w:t>sellotape</w:t>
            </w:r>
            <w:proofErr w:type="spellEnd"/>
            <w:r>
              <w:rPr>
                <w:sz w:val="20"/>
                <w:szCs w:val="20"/>
              </w:rPr>
              <w:t>. Decorate with stickers, glitter and sequins if you have them available. Have fun e</w:t>
            </w:r>
            <w:r>
              <w:rPr>
                <w:sz w:val="20"/>
                <w:szCs w:val="20"/>
              </w:rPr>
              <w:t xml:space="preserve">xploring making rain sounds. </w:t>
            </w:r>
          </w:p>
          <w:p w:rsidR="00BD28C2" w:rsidRDefault="00BD28C2">
            <w:pPr>
              <w:ind w:left="720"/>
              <w:rPr>
                <w:sz w:val="20"/>
                <w:szCs w:val="20"/>
              </w:rPr>
            </w:pPr>
          </w:p>
          <w:p w:rsidR="00BD28C2" w:rsidRDefault="008337D0">
            <w:pPr>
              <w:numPr>
                <w:ilvl w:val="0"/>
                <w:numId w:val="9"/>
              </w:numPr>
              <w:rPr>
                <w:b/>
                <w:sz w:val="20"/>
                <w:szCs w:val="20"/>
              </w:rPr>
            </w:pPr>
            <w:r>
              <w:rPr>
                <w:b/>
                <w:sz w:val="20"/>
                <w:szCs w:val="20"/>
              </w:rPr>
              <w:t>Ice-</w:t>
            </w:r>
          </w:p>
          <w:p w:rsidR="00BD28C2" w:rsidRDefault="008337D0">
            <w:pPr>
              <w:numPr>
                <w:ilvl w:val="1"/>
                <w:numId w:val="9"/>
              </w:numPr>
              <w:rPr>
                <w:sz w:val="20"/>
                <w:szCs w:val="20"/>
              </w:rPr>
            </w:pPr>
            <w:r>
              <w:rPr>
                <w:sz w:val="20"/>
                <w:szCs w:val="20"/>
              </w:rPr>
              <w:t>Watch ‘</w:t>
            </w:r>
            <w:hyperlink r:id="rId16">
              <w:r>
                <w:rPr>
                  <w:color w:val="1155CC"/>
                  <w:sz w:val="20"/>
                  <w:szCs w:val="20"/>
                  <w:u w:val="single"/>
                </w:rPr>
                <w:t>Frozen- In Summer</w:t>
              </w:r>
            </w:hyperlink>
            <w:r>
              <w:rPr>
                <w:sz w:val="20"/>
                <w:szCs w:val="20"/>
              </w:rPr>
              <w:t>’. Discuss with your child what they think will happen to Olaf when it gets warm. Support your child to fill up ice cube trays or</w:t>
            </w:r>
            <w:r>
              <w:rPr>
                <w:sz w:val="20"/>
                <w:szCs w:val="20"/>
              </w:rPr>
              <w:t xml:space="preserve"> plastic containers, if ice cube trays are not available, and freeze. Once frozen, take them out and explore how quickly they melt: in your hands, in the fridge, on the windowsill and when blown with the hairdryer. </w:t>
            </w:r>
            <w:r>
              <w:rPr>
                <w:noProof/>
              </w:rPr>
              <w:drawing>
                <wp:anchor distT="114300" distB="114300" distL="114300" distR="114300" simplePos="0" relativeHeight="251658240" behindDoc="0" locked="0" layoutInCell="1" hidden="0" allowOverlap="1">
                  <wp:simplePos x="0" y="0"/>
                  <wp:positionH relativeFrom="column">
                    <wp:posOffset>4591050</wp:posOffset>
                  </wp:positionH>
                  <wp:positionV relativeFrom="paragraph">
                    <wp:posOffset>942975</wp:posOffset>
                  </wp:positionV>
                  <wp:extent cx="928688" cy="107662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l="8278" t="12680" r="2980" b="9897"/>
                          <a:stretch>
                            <a:fillRect/>
                          </a:stretch>
                        </pic:blipFill>
                        <pic:spPr>
                          <a:xfrm>
                            <a:off x="0" y="0"/>
                            <a:ext cx="928688" cy="1076620"/>
                          </a:xfrm>
                          <a:prstGeom prst="rect">
                            <a:avLst/>
                          </a:prstGeom>
                          <a:ln/>
                        </pic:spPr>
                      </pic:pic>
                    </a:graphicData>
                  </a:graphic>
                </wp:anchor>
              </w:drawing>
            </w:r>
          </w:p>
          <w:p w:rsidR="00BD28C2" w:rsidRDefault="008337D0">
            <w:pPr>
              <w:numPr>
                <w:ilvl w:val="1"/>
                <w:numId w:val="9"/>
              </w:numPr>
              <w:rPr>
                <w:sz w:val="20"/>
                <w:szCs w:val="20"/>
              </w:rPr>
            </w:pPr>
            <w:r>
              <w:rPr>
                <w:sz w:val="20"/>
                <w:szCs w:val="20"/>
              </w:rPr>
              <w:t>Search on Google Maps for the UK. Discu</w:t>
            </w:r>
            <w:r>
              <w:rPr>
                <w:sz w:val="20"/>
                <w:szCs w:val="20"/>
              </w:rPr>
              <w:t xml:space="preserve">ss with your child the colour of the land and sea. Scroll up to look at the Arctic. Discuss why the land looks different in the Arctic, because the land is covered in snow and ice. Discuss the differences in temperature in the UK and the Arctic. Look at a </w:t>
            </w:r>
            <w:r>
              <w:rPr>
                <w:sz w:val="20"/>
                <w:szCs w:val="20"/>
              </w:rPr>
              <w:t xml:space="preserve">picture of an </w:t>
            </w:r>
            <w:hyperlink r:id="rId18">
              <w:r>
                <w:rPr>
                  <w:color w:val="1155CC"/>
                  <w:sz w:val="20"/>
                  <w:szCs w:val="20"/>
                  <w:u w:val="single"/>
                </w:rPr>
                <w:t>igloo on google.</w:t>
              </w:r>
            </w:hyperlink>
            <w:r>
              <w:rPr>
                <w:sz w:val="20"/>
                <w:szCs w:val="20"/>
              </w:rPr>
              <w:t xml:space="preserve"> </w:t>
            </w:r>
          </w:p>
          <w:p w:rsidR="00BD28C2" w:rsidRDefault="008337D0">
            <w:pPr>
              <w:ind w:left="1440"/>
              <w:rPr>
                <w:sz w:val="20"/>
                <w:szCs w:val="20"/>
              </w:rPr>
            </w:pPr>
            <w:r>
              <w:rPr>
                <w:sz w:val="20"/>
                <w:szCs w:val="20"/>
              </w:rPr>
              <w:t xml:space="preserve">Fill an ice cube tray with water and when frozen take out and support your child to create their own igloo out of the ice cubes. </w:t>
            </w:r>
          </w:p>
          <w:p w:rsidR="00BD28C2" w:rsidRDefault="00BD28C2">
            <w:pPr>
              <w:rPr>
                <w:sz w:val="20"/>
                <w:szCs w:val="20"/>
              </w:rPr>
            </w:pPr>
          </w:p>
        </w:tc>
      </w:tr>
      <w:tr w:rsidR="00BD28C2">
        <w:trPr>
          <w:trHeight w:val="420"/>
        </w:trPr>
        <w:tc>
          <w:tcPr>
            <w:tcW w:w="9210" w:type="dxa"/>
            <w:gridSpan w:val="2"/>
            <w:shd w:val="clear" w:color="auto" w:fill="999999"/>
            <w:tcMar>
              <w:top w:w="100" w:type="dxa"/>
              <w:left w:w="100" w:type="dxa"/>
              <w:bottom w:w="100" w:type="dxa"/>
              <w:right w:w="100" w:type="dxa"/>
            </w:tcMar>
          </w:tcPr>
          <w:p w:rsidR="00BD28C2" w:rsidRDefault="008337D0">
            <w:pPr>
              <w:jc w:val="center"/>
              <w:rPr>
                <w:b/>
              </w:rPr>
            </w:pPr>
            <w:r>
              <w:rPr>
                <w:b/>
              </w:rPr>
              <w:t>Additional learning resources parents may wish to engage with</w:t>
            </w:r>
          </w:p>
        </w:tc>
      </w:tr>
      <w:tr w:rsidR="00BD28C2">
        <w:trPr>
          <w:trHeight w:val="420"/>
        </w:trPr>
        <w:tc>
          <w:tcPr>
            <w:tcW w:w="9210" w:type="dxa"/>
            <w:gridSpan w:val="2"/>
            <w:shd w:val="clear" w:color="auto" w:fill="auto"/>
            <w:tcMar>
              <w:top w:w="100" w:type="dxa"/>
              <w:left w:w="100" w:type="dxa"/>
              <w:bottom w:w="100" w:type="dxa"/>
              <w:right w:w="100" w:type="dxa"/>
            </w:tcMar>
          </w:tcPr>
          <w:p w:rsidR="00BD28C2" w:rsidRDefault="008337D0">
            <w:hyperlink r:id="rId19">
              <w:r>
                <w:rPr>
                  <w:b/>
                  <w:color w:val="1155CC"/>
                  <w:u w:val="single"/>
                </w:rPr>
                <w:t xml:space="preserve">Classroom Secrets Learning Packs </w:t>
              </w:r>
            </w:hyperlink>
            <w:r>
              <w:rPr>
                <w:b/>
              </w:rPr>
              <w:t xml:space="preserve">- </w:t>
            </w:r>
            <w:r>
              <w:t xml:space="preserve">These packs are split into different year groups and include activities linked to </w:t>
            </w:r>
            <w:r>
              <w:t xml:space="preserve">reading, writing, maths and practical ideas you can do around the home. </w:t>
            </w:r>
          </w:p>
          <w:p w:rsidR="00BD28C2" w:rsidRDefault="008337D0">
            <w:hyperlink r:id="rId20">
              <w:proofErr w:type="spellStart"/>
              <w:r>
                <w:rPr>
                  <w:b/>
                  <w:color w:val="1155CC"/>
                  <w:u w:val="single"/>
                </w:rPr>
                <w:t>Twinkl</w:t>
              </w:r>
              <w:proofErr w:type="spellEnd"/>
            </w:hyperlink>
            <w:r>
              <w:rPr>
                <w:b/>
              </w:rPr>
              <w:t xml:space="preserve"> - </w:t>
            </w:r>
            <w:r>
              <w:t>to acc</w:t>
            </w:r>
            <w:r>
              <w:t xml:space="preserve">ess these resources click on the link and sign up using your own email address and creating your own password. Use the offer code UKTWINKLHELPS. </w:t>
            </w:r>
          </w:p>
          <w:p w:rsidR="00BD28C2" w:rsidRDefault="008337D0">
            <w:hyperlink r:id="rId21">
              <w:proofErr w:type="spellStart"/>
              <w:r>
                <w:rPr>
                  <w:b/>
                  <w:color w:val="1155CC"/>
                  <w:u w:val="single"/>
                </w:rPr>
                <w:t>H</w:t>
              </w:r>
              <w:r>
                <w:rPr>
                  <w:b/>
                  <w:color w:val="1155CC"/>
                  <w:u w:val="single"/>
                </w:rPr>
                <w:t>eadteacherchat</w:t>
              </w:r>
              <w:proofErr w:type="spellEnd"/>
            </w:hyperlink>
            <w:r>
              <w:t xml:space="preserve"> - This is a blog that has links to various learning platforms. Lots of these are free to access. </w:t>
            </w:r>
          </w:p>
        </w:tc>
      </w:tr>
      <w:tr w:rsidR="00BD28C2">
        <w:trPr>
          <w:trHeight w:val="420"/>
        </w:trPr>
        <w:tc>
          <w:tcPr>
            <w:tcW w:w="9210" w:type="dxa"/>
            <w:gridSpan w:val="2"/>
            <w:shd w:val="clear" w:color="auto" w:fill="434343"/>
            <w:tcMar>
              <w:top w:w="100" w:type="dxa"/>
              <w:left w:w="100" w:type="dxa"/>
              <w:bottom w:w="100" w:type="dxa"/>
              <w:right w:w="100" w:type="dxa"/>
            </w:tcMar>
          </w:tcPr>
          <w:p w:rsidR="00BD28C2" w:rsidRDefault="008337D0">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BD28C2" w:rsidRDefault="00BD28C2"/>
    <w:sectPr w:rsidR="00BD28C2">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658"/>
    <w:multiLevelType w:val="multilevel"/>
    <w:tmpl w:val="C3CE27DC"/>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E03FAA"/>
    <w:multiLevelType w:val="multilevel"/>
    <w:tmpl w:val="5210A022"/>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BA11E8"/>
    <w:multiLevelType w:val="multilevel"/>
    <w:tmpl w:val="6E30C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D631D5"/>
    <w:multiLevelType w:val="multilevel"/>
    <w:tmpl w:val="02A23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574F2B"/>
    <w:multiLevelType w:val="multilevel"/>
    <w:tmpl w:val="C758F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1F6F27"/>
    <w:multiLevelType w:val="multilevel"/>
    <w:tmpl w:val="0F8E38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0964FEB"/>
    <w:multiLevelType w:val="multilevel"/>
    <w:tmpl w:val="516633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1B72C2F"/>
    <w:multiLevelType w:val="multilevel"/>
    <w:tmpl w:val="7A3830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BF1642B"/>
    <w:multiLevelType w:val="multilevel"/>
    <w:tmpl w:val="FE78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945C95"/>
    <w:multiLevelType w:val="multilevel"/>
    <w:tmpl w:val="2F043084"/>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5148FF"/>
    <w:multiLevelType w:val="multilevel"/>
    <w:tmpl w:val="2FCE4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58C0A91"/>
    <w:multiLevelType w:val="multilevel"/>
    <w:tmpl w:val="0AA26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6DB2E8C"/>
    <w:multiLevelType w:val="multilevel"/>
    <w:tmpl w:val="EC423FEA"/>
    <w:lvl w:ilvl="0">
      <w:start w:val="1"/>
      <w:numFmt w:val="bullet"/>
      <w:lvlText w:val="●"/>
      <w:lvlJc w:val="left"/>
      <w:pPr>
        <w:ind w:left="5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8357D06"/>
    <w:multiLevelType w:val="multilevel"/>
    <w:tmpl w:val="2D325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D954B5D"/>
    <w:multiLevelType w:val="multilevel"/>
    <w:tmpl w:val="02BAE0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2"/>
  </w:num>
  <w:num w:numId="3">
    <w:abstractNumId w:val="2"/>
  </w:num>
  <w:num w:numId="4">
    <w:abstractNumId w:val="0"/>
  </w:num>
  <w:num w:numId="5">
    <w:abstractNumId w:val="3"/>
  </w:num>
  <w:num w:numId="6">
    <w:abstractNumId w:val="4"/>
  </w:num>
  <w:num w:numId="7">
    <w:abstractNumId w:val="14"/>
  </w:num>
  <w:num w:numId="8">
    <w:abstractNumId w:val="1"/>
  </w:num>
  <w:num w:numId="9">
    <w:abstractNumId w:val="6"/>
  </w:num>
  <w:num w:numId="10">
    <w:abstractNumId w:val="5"/>
  </w:num>
  <w:num w:numId="11">
    <w:abstractNumId w:val="10"/>
  </w:num>
  <w:num w:numId="12">
    <w:abstractNumId w:val="7"/>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C2"/>
    <w:rsid w:val="008337D0"/>
    <w:rsid w:val="00BD2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78BD"/>
  <w15:docId w15:val="{6990325D-64C4-470A-8C7C-D6188B18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bc.co.uk/cbeebies/joinin/numberblocks-help-your-child-with-maths" TargetMode="External"/><Relationship Id="rId13" Type="http://schemas.openxmlformats.org/officeDocument/2006/relationships/hyperlink" Target="https://www.oxfordowl.co.uk/for-home/" TargetMode="External"/><Relationship Id="rId18" Type="http://schemas.openxmlformats.org/officeDocument/2006/relationships/hyperlink" Target="https://www.google.com/search?q=igloo+&amp;tbm=isch&amp;ved=2ahUKEwilt5CizJ7oAhVQwIUKHTBYDWcQ2-cCegQIABAA&amp;oq=igloo+&amp;gs_l=img.3..0i67l4j0l3j0i67j0j0i67.25440.25755..26022...0.0..0.74.213.3......0....1..gws-wiz-img.yXGP--8w5pI&amp;ei=aDtvXqXjMdCAlwSwsLW4Bg&amp;rlz=1CAQIMT_enGB814&amp;safe=active&amp;ssui=on" TargetMode="External"/><Relationship Id="rId3" Type="http://schemas.openxmlformats.org/officeDocument/2006/relationships/settings" Target="settings.xml"/><Relationship Id="rId21" Type="http://schemas.openxmlformats.org/officeDocument/2006/relationships/hyperlink" Target="https://www.headteacherchat.com/post/corona-virus-free-resources-for-teachers-and-schools" TargetMode="External"/><Relationship Id="rId7" Type="http://schemas.openxmlformats.org/officeDocument/2006/relationships/hyperlink" Target="https://www.bbc.co.uk/cbeebies/shows/numberblocks" TargetMode="External"/><Relationship Id="rId12" Type="http://schemas.openxmlformats.org/officeDocument/2006/relationships/hyperlink" Target="https://www.bbc.co.uk/cbeebies/watch/number-songs-from-numberblock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youtube.com/watch?v=ZPe71yr73Jk%20." TargetMode="External"/><Relationship Id="rId20" Type="http://schemas.openxmlformats.org/officeDocument/2006/relationships/hyperlink" Target="https://www.twinkl.co.uk/offer/UKTWINKLHELPS?utm_source=promo&amp;utm_medium=email&amp;utm_campaign=England_coronavirus_schools_email&amp;utm_content=offer_link" TargetMode="External"/><Relationship Id="rId1" Type="http://schemas.openxmlformats.org/officeDocument/2006/relationships/numbering" Target="numbering.xml"/><Relationship Id="rId6" Type="http://schemas.openxmlformats.org/officeDocument/2006/relationships/hyperlink" Target="https://www.bbc.co.uk/iplayer/episodes/b08bzfnh/numberblocks?page=2" TargetMode="External"/><Relationship Id="rId11" Type="http://schemas.openxmlformats.org/officeDocument/2006/relationships/hyperlink" Target="https://www.nctm.org/Classroom-Resources/Illuminations/Interactives/Ten-Frame/" TargetMode="External"/><Relationship Id="rId5" Type="http://schemas.openxmlformats.org/officeDocument/2006/relationships/image" Target="media/image1.png"/><Relationship Id="rId15" Type="http://schemas.openxmlformats.org/officeDocument/2006/relationships/hyperlink" Target="https://www.phonicsplay.co.uk/" TargetMode="External"/><Relationship Id="rId23" Type="http://schemas.openxmlformats.org/officeDocument/2006/relationships/theme" Target="theme/theme1.xml"/><Relationship Id="rId10" Type="http://schemas.openxmlformats.org/officeDocument/2006/relationships/hyperlink" Target="https://www.nctm.org/Classroom-Resources/Illuminations/Interactives/Five-Frame/" TargetMode="External"/><Relationship Id="rId19" Type="http://schemas.openxmlformats.org/officeDocument/2006/relationships/hyperlink" Target="https://classroomsecrets.co.uk/free-home-learning-packs/" TargetMode="External"/><Relationship Id="rId4" Type="http://schemas.openxmlformats.org/officeDocument/2006/relationships/webSettings" Target="webSettings.xml"/><Relationship Id="rId9" Type="http://schemas.openxmlformats.org/officeDocument/2006/relationships/hyperlink" Target="https://www.bbc.co.uk/cbeebies/puzzles/numberblocks-number-magic-quiz-level-1?collection=numbers-and-letters" TargetMode="External"/><Relationship Id="rId14" Type="http://schemas.openxmlformats.org/officeDocument/2006/relationships/hyperlink" Target="https://allnurseryrhym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94B5C000</Template>
  <TotalTime>0</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Cook</dc:creator>
  <cp:lastModifiedBy>Vicky Cook</cp:lastModifiedBy>
  <cp:revision>2</cp:revision>
  <dcterms:created xsi:type="dcterms:W3CDTF">2020-03-18T16:51:00Z</dcterms:created>
  <dcterms:modified xsi:type="dcterms:W3CDTF">2020-03-18T16:51:00Z</dcterms:modified>
</cp:coreProperties>
</file>